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96" w:rsidRDefault="002D6796">
      <w:pPr>
        <w:rPr>
          <w:rFonts w:ascii="仿宋" w:eastAsia="仿宋" w:hAnsi="仿宋"/>
          <w:sz w:val="32"/>
          <w:szCs w:val="32"/>
        </w:rPr>
      </w:pPr>
    </w:p>
    <w:p w:rsidR="002D6796" w:rsidRDefault="00BD1F60">
      <w:pPr>
        <w:pStyle w:val="2"/>
        <w:spacing w:line="240" w:lineRule="auto"/>
        <w:ind w:firstLine="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宣恩县人民法院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202</w:t>
      </w:r>
      <w:r w:rsidR="0098030C"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5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年预算公开情况说明</w:t>
      </w:r>
    </w:p>
    <w:p w:rsidR="002D6796" w:rsidRDefault="002D6796">
      <w:pPr>
        <w:rPr>
          <w:sz w:val="36"/>
          <w:szCs w:val="36"/>
        </w:rPr>
      </w:pPr>
    </w:p>
    <w:p w:rsidR="002D6796" w:rsidRDefault="00BD1F60">
      <w:pPr>
        <w:spacing w:line="60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目   录</w:t>
      </w:r>
    </w:p>
    <w:p w:rsidR="002D6796" w:rsidRDefault="002D6796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2D6796" w:rsidRDefault="00BD1F6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bookmarkStart w:id="0" w:name="_Hlk134434084"/>
      <w:r>
        <w:rPr>
          <w:rFonts w:ascii="黑体" w:eastAsia="黑体" w:hAnsi="黑体" w:cs="Times New Roman" w:hint="eastAsia"/>
          <w:sz w:val="32"/>
          <w:szCs w:val="32"/>
        </w:rPr>
        <w:t>一、部门（单位）主要职责</w:t>
      </w:r>
    </w:p>
    <w:p w:rsidR="002D6796" w:rsidRDefault="00BD1F6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二、机构设置情况</w:t>
      </w:r>
    </w:p>
    <w:p w:rsidR="002D6796" w:rsidRDefault="00BD1F6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三、预算收支及增减变化情况</w:t>
      </w:r>
    </w:p>
    <w:p w:rsidR="002D6796" w:rsidRDefault="00BD1F6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四、机关运行经费安排情况</w:t>
      </w:r>
    </w:p>
    <w:p w:rsidR="002D6796" w:rsidRDefault="00BD1F6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五、一般公共预算“三公”经费及增减变化情况</w:t>
      </w:r>
    </w:p>
    <w:p w:rsidR="002D6796" w:rsidRDefault="00BD1F6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六、政府采购预算安排情况</w:t>
      </w:r>
    </w:p>
    <w:p w:rsidR="002D6796" w:rsidRDefault="00BD1F6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七、国有资产占用情况</w:t>
      </w:r>
    </w:p>
    <w:p w:rsidR="002D6796" w:rsidRDefault="00BD1F6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八、重点项目预算绩效情况</w:t>
      </w:r>
    </w:p>
    <w:p w:rsidR="002D6796" w:rsidRDefault="00BD1F6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九、其他需要说明的情况</w:t>
      </w:r>
    </w:p>
    <w:p w:rsidR="002D6796" w:rsidRDefault="00BD1F6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十、专业名词解释</w:t>
      </w:r>
    </w:p>
    <w:bookmarkEnd w:id="0"/>
    <w:p w:rsidR="002D6796" w:rsidRDefault="002D6796">
      <w:pPr>
        <w:pStyle w:val="1"/>
        <w:rPr>
          <w:sz w:val="36"/>
          <w:szCs w:val="36"/>
        </w:rPr>
      </w:pPr>
    </w:p>
    <w:p w:rsidR="002D6796" w:rsidRDefault="002D6796">
      <w:pPr>
        <w:pStyle w:val="1"/>
        <w:rPr>
          <w:sz w:val="36"/>
          <w:szCs w:val="36"/>
        </w:rPr>
      </w:pPr>
    </w:p>
    <w:p w:rsidR="002D6796" w:rsidRDefault="002D6796">
      <w:pPr>
        <w:pStyle w:val="1"/>
        <w:rPr>
          <w:sz w:val="36"/>
          <w:szCs w:val="36"/>
        </w:rPr>
      </w:pPr>
    </w:p>
    <w:p w:rsidR="002D6796" w:rsidRDefault="002D6796">
      <w:pPr>
        <w:pStyle w:val="1"/>
        <w:rPr>
          <w:sz w:val="36"/>
          <w:szCs w:val="36"/>
        </w:rPr>
      </w:pPr>
    </w:p>
    <w:p w:rsidR="002D6796" w:rsidRDefault="002D6796">
      <w:pPr>
        <w:pStyle w:val="1"/>
        <w:rPr>
          <w:sz w:val="36"/>
          <w:szCs w:val="36"/>
        </w:rPr>
      </w:pPr>
    </w:p>
    <w:p w:rsidR="002D6796" w:rsidRDefault="002D6796">
      <w:pPr>
        <w:pStyle w:val="1"/>
        <w:rPr>
          <w:sz w:val="36"/>
          <w:szCs w:val="36"/>
        </w:rPr>
      </w:pPr>
    </w:p>
    <w:p w:rsidR="002D6796" w:rsidRDefault="002D6796">
      <w:pPr>
        <w:pStyle w:val="1"/>
        <w:rPr>
          <w:sz w:val="36"/>
          <w:szCs w:val="36"/>
        </w:rPr>
      </w:pPr>
    </w:p>
    <w:p w:rsidR="002D6796" w:rsidRDefault="00BD1F6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一、部门（单位）主要职责</w:t>
      </w:r>
    </w:p>
    <w:p w:rsidR="002D6796" w:rsidRDefault="00BD1F60">
      <w:pPr>
        <w:pStyle w:val="a5"/>
        <w:spacing w:before="0" w:beforeAutospacing="0" w:after="0" w:afterAutospacing="0" w:line="460" w:lineRule="atLeast"/>
        <w:ind w:firstLineChars="200" w:firstLine="64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依照《中华人民共和国宪法》和《人民法院组织法》的规定，宣恩县人民法院是国家审判机关，在县委领导、县人大监督和上级法院的指导下，依法独立行使审判权，对县人民代表大会及其常务委员会负责并报告工作。主要职责是：</w:t>
      </w:r>
    </w:p>
    <w:p w:rsidR="002D6796" w:rsidRDefault="00BD1F60">
      <w:pPr>
        <w:pStyle w:val="a5"/>
        <w:spacing w:before="0" w:beforeAutospacing="0" w:after="0" w:afterAutospacing="0" w:line="460" w:lineRule="atLeast"/>
        <w:ind w:firstLineChars="200" w:firstLine="64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（一）审理法律法规规定管辖的一审刑事、民事、行政案件；</w:t>
      </w:r>
    </w:p>
    <w:p w:rsidR="002D6796" w:rsidRDefault="00BD1F60">
      <w:pPr>
        <w:pStyle w:val="a5"/>
        <w:spacing w:before="0" w:beforeAutospacing="0" w:after="0" w:afterAutospacing="0" w:line="460" w:lineRule="atLeast"/>
        <w:ind w:firstLineChars="150" w:firstLine="48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（二）审理上级法院指定管辖和交办的案件；</w:t>
      </w:r>
    </w:p>
    <w:p w:rsidR="002D6796" w:rsidRDefault="00BD1F60">
      <w:pPr>
        <w:pStyle w:val="a5"/>
        <w:spacing w:before="0" w:beforeAutospacing="0" w:after="0" w:afterAutospacing="0" w:line="460" w:lineRule="atLeast"/>
        <w:ind w:firstLineChars="150" w:firstLine="48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（三）审理告诉、申诉案件；</w:t>
      </w:r>
    </w:p>
    <w:p w:rsidR="002D6796" w:rsidRDefault="00BD1F60">
      <w:pPr>
        <w:pStyle w:val="a5"/>
        <w:spacing w:before="0" w:beforeAutospacing="0" w:after="0" w:afterAutospacing="0" w:line="460" w:lineRule="atLeast"/>
        <w:ind w:firstLineChars="150" w:firstLine="48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（四）执行本院已经发生法律效力的判决、裁定和国家行政机关申请执行的案件和外地法院委托执行的案件；</w:t>
      </w:r>
    </w:p>
    <w:p w:rsidR="002D6796" w:rsidRDefault="00BD1F60">
      <w:pPr>
        <w:pStyle w:val="a5"/>
        <w:spacing w:before="0" w:beforeAutospacing="0" w:after="0" w:afterAutospacing="0" w:line="460" w:lineRule="atLeast"/>
        <w:ind w:firstLineChars="150" w:firstLine="48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（五）对审判和其它工作中的新情况、新问题进行调查研究，提出解决的方法和建议，针对审理和执行案件发现的问题提出司法建议；</w:t>
      </w:r>
    </w:p>
    <w:p w:rsidR="002D6796" w:rsidRDefault="00BD1F60">
      <w:pPr>
        <w:pStyle w:val="a5"/>
        <w:spacing w:before="0" w:beforeAutospacing="0" w:after="0" w:afterAutospacing="0" w:line="460" w:lineRule="atLeast"/>
        <w:ind w:firstLineChars="150" w:firstLine="48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（六）开展法制宣传工作，教育公民自觉遵守宪法和法律；</w:t>
      </w:r>
    </w:p>
    <w:p w:rsidR="002D6796" w:rsidRDefault="00BD1F60">
      <w:pPr>
        <w:pStyle w:val="a5"/>
        <w:spacing w:before="0" w:beforeAutospacing="0" w:after="0" w:afterAutospacing="0" w:line="460" w:lineRule="atLeast"/>
        <w:ind w:firstLineChars="150" w:firstLine="48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t>（七）承办县委、人大和上级法院交办的其它工作。</w:t>
      </w:r>
    </w:p>
    <w:p w:rsidR="002D6796" w:rsidRDefault="00BD1F6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二、机构设置情况</w:t>
      </w:r>
    </w:p>
    <w:p w:rsidR="00A32A66" w:rsidRDefault="00830664" w:rsidP="00830664">
      <w:pPr>
        <w:spacing w:line="6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830664">
        <w:rPr>
          <w:rFonts w:ascii="仿宋_GB2312" w:eastAsia="仿宋_GB2312" w:hAnsi="宋体" w:cs="Times New Roman" w:hint="eastAsia"/>
          <w:sz w:val="32"/>
          <w:szCs w:val="32"/>
        </w:rPr>
        <w:t>我院现内设9个职能部门，包括综合办公室、政治部、执行局、刑事审判庭、民事审判庭、行政审判庭、审判管理办公室、立案庭、司法警察大队；派出乡镇法庭5个：分别是晓关人民法庭、沙道沟人民法庭、长潭河人民法庭、李家</w:t>
      </w:r>
      <w:r w:rsidRPr="00830664">
        <w:rPr>
          <w:rFonts w:ascii="仿宋_GB2312" w:eastAsia="仿宋_GB2312" w:hAnsi="宋体" w:cs="Times New Roman" w:hint="eastAsia"/>
          <w:sz w:val="32"/>
          <w:szCs w:val="32"/>
        </w:rPr>
        <w:lastRenderedPageBreak/>
        <w:t>河人民法庭、高罗人民法庭。</w:t>
      </w:r>
    </w:p>
    <w:p w:rsidR="002D6796" w:rsidRDefault="00BD1F60" w:rsidP="00830664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三、预算收支及增减变化情况</w:t>
      </w:r>
    </w:p>
    <w:p w:rsidR="002D6796" w:rsidRDefault="00BD1F60">
      <w:pPr>
        <w:spacing w:line="600" w:lineRule="exact"/>
        <w:ind w:firstLineChars="200" w:firstLine="660"/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</w:pP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1.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预算收入情况：</w:t>
      </w: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202</w:t>
      </w:r>
      <w:r w:rsidR="00A74FA0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年预算收入</w:t>
      </w:r>
      <w:r w:rsidR="00352D31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2891.07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万元，比上年增加</w:t>
      </w:r>
      <w:r w:rsidR="00352D31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176.45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万元，增加</w:t>
      </w:r>
      <w:r w:rsidR="00352D31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6.5</w:t>
      </w: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%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，主要原因是增加房屋维修专项经费</w:t>
      </w:r>
      <w:r w:rsidR="00352D31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及人员经费</w:t>
      </w:r>
      <w:r>
        <w:rPr>
          <w:rFonts w:ascii="仿宋_GB2312" w:eastAsia="仿宋_GB2312" w:hAnsi="Calibri" w:cs="Times New Roman" w:hint="eastAsia"/>
          <w:b/>
          <w:bCs/>
          <w:smallCaps/>
          <w:spacing w:val="5"/>
          <w:sz w:val="32"/>
          <w:szCs w:val="32"/>
        </w:rPr>
        <w:t>。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其中：一般公共预算拨款收入</w:t>
      </w:r>
      <w:r w:rsidR="00B0204C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2801.56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万元,比上年增加</w:t>
      </w:r>
      <w:r w:rsidR="00B0204C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190.42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万元，增加</w:t>
      </w:r>
      <w:r w:rsidR="00B0204C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7.29</w:t>
      </w: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%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；其他收入</w:t>
      </w:r>
      <w:r w:rsidR="00B0204C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89.51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万元, 比上年减少</w:t>
      </w:r>
      <w:r w:rsidR="00B0204C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13.97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万元，减少</w:t>
      </w:r>
      <w:r w:rsidR="00B0204C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13.5</w:t>
      </w: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%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。</w:t>
      </w:r>
    </w:p>
    <w:p w:rsidR="002D6796" w:rsidRDefault="00BD1F60">
      <w:pPr>
        <w:spacing w:line="600" w:lineRule="exact"/>
        <w:ind w:firstLineChars="200" w:firstLine="66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2.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预算支出情况：</w:t>
      </w: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202</w:t>
      </w:r>
      <w:r w:rsidR="00A74FA0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年预算支出</w:t>
      </w:r>
      <w:r w:rsidR="00B0204C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2891.07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万元，比上年增加</w:t>
      </w:r>
      <w:r w:rsidR="00B0204C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176.45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万元，增加</w:t>
      </w:r>
      <w:r w:rsidR="00B0204C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6.5</w:t>
      </w: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%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。其中：公共安全支出</w:t>
      </w:r>
      <w:r w:rsidR="00B0204C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2458.07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万元，比上年增加</w:t>
      </w:r>
      <w:r w:rsidR="00B0204C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150.45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万元，增加</w:t>
      </w:r>
      <w:r w:rsidR="00B0204C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6.52</w:t>
      </w:r>
      <w:r>
        <w:rPr>
          <w:rFonts w:ascii="仿宋_GB2312" w:eastAsia="仿宋_GB2312" w:hAnsi="Calibri" w:cs="Times New Roman"/>
          <w:bCs/>
          <w:smallCaps/>
          <w:spacing w:val="5"/>
          <w:sz w:val="32"/>
          <w:szCs w:val="32"/>
        </w:rPr>
        <w:t>%</w:t>
      </w:r>
      <w:r>
        <w:rPr>
          <w:rFonts w:ascii="仿宋_GB2312" w:eastAsia="仿宋_GB2312" w:hAnsi="Calibri" w:cs="Times New Roman" w:hint="eastAsia"/>
          <w:sz w:val="32"/>
          <w:szCs w:val="32"/>
        </w:rPr>
        <w:t>；社会保障和就业支出</w:t>
      </w:r>
      <w:r w:rsidR="00B0204C">
        <w:rPr>
          <w:rFonts w:ascii="仿宋_GB2312" w:eastAsia="仿宋_GB2312" w:hAnsi="Calibri" w:cs="Times New Roman" w:hint="eastAsia"/>
          <w:sz w:val="32"/>
          <w:szCs w:val="32"/>
        </w:rPr>
        <w:t>300</w:t>
      </w:r>
      <w:r>
        <w:rPr>
          <w:rFonts w:ascii="仿宋_GB2312" w:eastAsia="仿宋_GB2312" w:hAnsi="Calibri" w:cs="Times New Roman" w:hint="eastAsia"/>
          <w:sz w:val="32"/>
          <w:szCs w:val="32"/>
        </w:rPr>
        <w:t>万元，比上年减少</w:t>
      </w:r>
      <w:r w:rsidR="00B0204C">
        <w:rPr>
          <w:rFonts w:ascii="仿宋_GB2312" w:eastAsia="仿宋_GB2312" w:hAnsi="Calibri" w:cs="Times New Roman" w:hint="eastAsia"/>
          <w:sz w:val="32"/>
          <w:szCs w:val="32"/>
        </w:rPr>
        <w:t>11</w:t>
      </w:r>
      <w:r>
        <w:rPr>
          <w:rFonts w:ascii="仿宋_GB2312" w:eastAsia="仿宋_GB2312" w:hAnsi="Calibri" w:cs="Times New Roman" w:hint="eastAsia"/>
          <w:sz w:val="32"/>
          <w:szCs w:val="32"/>
        </w:rPr>
        <w:t>万元，减少</w:t>
      </w:r>
      <w:r w:rsidR="00B0204C">
        <w:rPr>
          <w:rFonts w:ascii="仿宋_GB2312" w:eastAsia="仿宋_GB2312" w:hAnsi="Calibri" w:cs="Times New Roman" w:hint="eastAsia"/>
          <w:sz w:val="32"/>
          <w:szCs w:val="32"/>
        </w:rPr>
        <w:t>3.54</w:t>
      </w:r>
      <w:r>
        <w:rPr>
          <w:rFonts w:ascii="仿宋_GB2312" w:eastAsia="仿宋_GB2312" w:hAnsi="Calibri" w:cs="Times New Roman" w:hint="eastAsia"/>
          <w:sz w:val="32"/>
          <w:szCs w:val="32"/>
        </w:rPr>
        <w:t>%；住房保障支出</w:t>
      </w:r>
      <w:r w:rsidR="00B0204C">
        <w:rPr>
          <w:rFonts w:ascii="仿宋_GB2312" w:eastAsia="仿宋_GB2312" w:hAnsi="Calibri" w:cs="Times New Roman" w:hint="eastAsia"/>
          <w:sz w:val="32"/>
          <w:szCs w:val="32"/>
        </w:rPr>
        <w:t>133</w:t>
      </w:r>
      <w:r>
        <w:rPr>
          <w:rFonts w:ascii="仿宋_GB2312" w:eastAsia="仿宋_GB2312" w:hAnsi="Calibri" w:cs="Times New Roman" w:hint="eastAsia"/>
          <w:sz w:val="32"/>
          <w:szCs w:val="32"/>
        </w:rPr>
        <w:t>万元，比上年</w:t>
      </w:r>
      <w:r w:rsidR="00B0204C">
        <w:rPr>
          <w:rFonts w:ascii="仿宋_GB2312" w:eastAsia="仿宋_GB2312" w:hAnsi="Calibri" w:cs="Times New Roman" w:hint="eastAsia"/>
          <w:sz w:val="32"/>
          <w:szCs w:val="32"/>
        </w:rPr>
        <w:t>增加</w:t>
      </w:r>
      <w:r>
        <w:rPr>
          <w:rFonts w:ascii="仿宋_GB2312" w:eastAsia="仿宋_GB2312" w:hAnsi="Calibri" w:cs="Times New Roman" w:hint="eastAsia"/>
          <w:sz w:val="32"/>
          <w:szCs w:val="32"/>
        </w:rPr>
        <w:t>3</w:t>
      </w:r>
      <w:r w:rsidR="00AA2646">
        <w:rPr>
          <w:rFonts w:ascii="仿宋_GB2312" w:eastAsia="仿宋_GB2312" w:hAnsi="Calibri" w:cs="Times New Roman" w:hint="eastAsia"/>
          <w:sz w:val="32"/>
          <w:szCs w:val="32"/>
        </w:rPr>
        <w:t>7</w:t>
      </w:r>
      <w:r>
        <w:rPr>
          <w:rFonts w:ascii="仿宋_GB2312" w:eastAsia="仿宋_GB2312" w:hAnsi="Calibri" w:cs="Times New Roman" w:hint="eastAsia"/>
          <w:sz w:val="32"/>
          <w:szCs w:val="32"/>
        </w:rPr>
        <w:t>万元，</w:t>
      </w:r>
      <w:r w:rsidR="00656B71">
        <w:rPr>
          <w:rFonts w:ascii="仿宋_GB2312" w:eastAsia="仿宋_GB2312" w:hAnsi="Calibri" w:cs="Times New Roman" w:hint="eastAsia"/>
          <w:sz w:val="32"/>
          <w:szCs w:val="32"/>
        </w:rPr>
        <w:t>增加</w:t>
      </w:r>
      <w:r w:rsidR="00B0204C">
        <w:rPr>
          <w:rFonts w:ascii="仿宋_GB2312" w:eastAsia="仿宋_GB2312" w:hAnsi="Calibri" w:cs="Times New Roman" w:hint="eastAsia"/>
          <w:sz w:val="32"/>
          <w:szCs w:val="32"/>
        </w:rPr>
        <w:t>38.54</w:t>
      </w:r>
      <w:r>
        <w:rPr>
          <w:rFonts w:ascii="仿宋_GB2312" w:eastAsia="仿宋_GB2312" w:hAnsi="Calibri" w:cs="Times New Roman" w:hint="eastAsia"/>
          <w:sz w:val="32"/>
          <w:szCs w:val="32"/>
        </w:rPr>
        <w:t>%。</w:t>
      </w:r>
    </w:p>
    <w:p w:rsidR="002D6796" w:rsidRDefault="00BD1F60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支出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增加</w:t>
      </w:r>
      <w:r>
        <w:rPr>
          <w:rFonts w:ascii="仿宋_GB2312" w:eastAsia="仿宋_GB2312" w:hAnsi="Calibri" w:cs="Times New Roman" w:hint="eastAsia"/>
          <w:sz w:val="32"/>
          <w:szCs w:val="32"/>
        </w:rPr>
        <w:t>的主要原因：</w:t>
      </w:r>
    </w:p>
    <w:p w:rsidR="002D6796" w:rsidRDefault="00BD1F60">
      <w:pPr>
        <w:pStyle w:val="a5"/>
        <w:shd w:val="clear" w:color="auto" w:fill="FFFFFF"/>
        <w:spacing w:before="0" w:beforeAutospacing="0" w:after="0" w:afterAutospacing="0" w:line="675" w:lineRule="atLeast"/>
        <w:ind w:firstLineChars="150" w:firstLine="48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（1）</w:t>
      </w:r>
      <w:r>
        <w:rPr>
          <w:rFonts w:ascii="仿宋_GB2312" w:eastAsia="仿宋_GB2312" w:hAnsi="Calibri" w:cs="Times New Roman"/>
          <w:sz w:val="32"/>
          <w:szCs w:val="32"/>
        </w:rPr>
        <w:t>202</w:t>
      </w:r>
      <w:r w:rsidR="00421218">
        <w:rPr>
          <w:rFonts w:ascii="仿宋_GB2312" w:eastAsia="仿宋_GB2312" w:hAnsi="Calibri" w:cs="Times New Roman" w:hint="eastAsia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sz w:val="32"/>
          <w:szCs w:val="32"/>
        </w:rPr>
        <w:t>年基本支出</w:t>
      </w:r>
      <w:r w:rsidR="003773B4">
        <w:rPr>
          <w:rFonts w:ascii="仿宋_GB2312" w:eastAsia="仿宋_GB2312" w:hAnsi="Calibri" w:cs="Times New Roman" w:hint="eastAsia"/>
          <w:sz w:val="32"/>
          <w:szCs w:val="32"/>
        </w:rPr>
        <w:t>2009.22</w:t>
      </w:r>
      <w:r>
        <w:rPr>
          <w:rFonts w:ascii="仿宋_GB2312" w:eastAsia="仿宋_GB2312" w:hAnsi="Calibri" w:cs="Times New Roman" w:hint="eastAsia"/>
          <w:sz w:val="32"/>
          <w:szCs w:val="32"/>
        </w:rPr>
        <w:t>万元，比上年</w:t>
      </w:r>
      <w:r w:rsidR="00B31F38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增加</w:t>
      </w:r>
      <w:r w:rsidR="003773B4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135.44</w:t>
      </w:r>
      <w:r>
        <w:rPr>
          <w:rFonts w:ascii="仿宋_GB2312" w:eastAsia="仿宋_GB2312" w:hAnsi="Calibri" w:cs="Times New Roman" w:hint="eastAsia"/>
          <w:sz w:val="32"/>
          <w:szCs w:val="32"/>
        </w:rPr>
        <w:t>万元，</w:t>
      </w:r>
      <w:r w:rsidR="00B956FD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增加</w:t>
      </w:r>
      <w:r w:rsidR="00B31F38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7.</w:t>
      </w:r>
      <w:r w:rsidR="003773B4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23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%，</w:t>
      </w:r>
      <w:r>
        <w:rPr>
          <w:rFonts w:ascii="仿宋_GB2312" w:eastAsia="仿宋_GB2312" w:hAnsi="Calibri" w:cs="Times New Roman" w:hint="eastAsia"/>
          <w:sz w:val="32"/>
          <w:szCs w:val="32"/>
        </w:rPr>
        <w:t>主要原因是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202</w:t>
      </w:r>
      <w:r w:rsidR="00B31F38">
        <w:rPr>
          <w:rFonts w:ascii="仿宋_GB2312" w:eastAsia="仿宋_GB2312" w:cs="Times New Roman" w:hint="eastAsia"/>
          <w:kern w:val="2"/>
          <w:sz w:val="32"/>
          <w:szCs w:val="32"/>
        </w:rPr>
        <w:t>5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年</w:t>
      </w:r>
      <w:r w:rsidR="0046759B">
        <w:rPr>
          <w:rFonts w:ascii="仿宋_GB2312" w:eastAsia="仿宋_GB2312" w:cs="Times New Roman" w:hint="eastAsia"/>
          <w:kern w:val="2"/>
          <w:sz w:val="32"/>
          <w:szCs w:val="32"/>
        </w:rPr>
        <w:t>人员工资政策性增长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。</w:t>
      </w:r>
    </w:p>
    <w:p w:rsidR="002D6796" w:rsidRDefault="00BD1F60">
      <w:pPr>
        <w:spacing w:line="600" w:lineRule="exact"/>
        <w:ind w:firstLineChars="150" w:firstLine="48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（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）</w:t>
      </w:r>
      <w:r>
        <w:rPr>
          <w:rFonts w:ascii="仿宋_GB2312" w:eastAsia="仿宋_GB2312" w:hAnsi="Calibri" w:cs="Times New Roman"/>
          <w:color w:val="000000"/>
          <w:sz w:val="32"/>
          <w:szCs w:val="32"/>
        </w:rPr>
        <w:t>202</w:t>
      </w:r>
      <w:r w:rsidR="00421218">
        <w:rPr>
          <w:rFonts w:ascii="仿宋_GB2312" w:eastAsia="仿宋_GB2312" w:hAnsi="Calibri" w:cs="Times New Roman" w:hint="eastAsia"/>
          <w:color w:val="000000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年项目支出</w:t>
      </w:r>
      <w:r w:rsidR="00D44650">
        <w:rPr>
          <w:rFonts w:ascii="仿宋_GB2312" w:eastAsia="仿宋_GB2312" w:hAnsi="Calibri" w:cs="Times New Roman" w:hint="eastAsia"/>
          <w:color w:val="000000"/>
          <w:sz w:val="32"/>
          <w:szCs w:val="32"/>
        </w:rPr>
        <w:t>881.85</w:t>
      </w:r>
      <w:r>
        <w:rPr>
          <w:rFonts w:ascii="仿宋_GB2312" w:eastAsia="仿宋_GB2312" w:hAnsi="Calibri" w:cs="Times New Roman" w:hint="eastAsia"/>
          <w:sz w:val="32"/>
          <w:szCs w:val="32"/>
        </w:rPr>
        <w:t>万元，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比上年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增加</w:t>
      </w:r>
      <w:r w:rsidR="00D44650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41.01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万元，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增加</w:t>
      </w:r>
      <w:r w:rsidR="00421218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4.46</w:t>
      </w:r>
      <w:r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%，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主要原因是增加</w:t>
      </w:r>
      <w:r w:rsidR="00DE720F">
        <w:rPr>
          <w:rFonts w:ascii="仿宋_GB2312" w:eastAsia="仿宋_GB2312" w:hAnsi="Calibri" w:cs="Times New Roman" w:hint="eastAsia"/>
          <w:bCs/>
          <w:smallCaps/>
          <w:spacing w:val="5"/>
          <w:sz w:val="32"/>
          <w:szCs w:val="32"/>
        </w:rPr>
        <w:t>房屋维修专项经费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。</w:t>
      </w:r>
    </w:p>
    <w:p w:rsidR="002D6796" w:rsidRDefault="00BD1F6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四、机关运行经费安排情况</w:t>
      </w:r>
    </w:p>
    <w:p w:rsidR="002D6796" w:rsidRDefault="00BD1F60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宋体" w:cs=".PingFang-SC-Light"/>
          <w:kern w:val="0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202</w:t>
      </w:r>
      <w:r w:rsidR="004B1BAD">
        <w:rPr>
          <w:rFonts w:ascii="仿宋_GB2312" w:eastAsia="仿宋_GB2312" w:hAnsi="Calibri" w:cs="Times New Roman" w:hint="eastAsia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sz w:val="32"/>
          <w:szCs w:val="32"/>
        </w:rPr>
        <w:t>年机关运行经费</w:t>
      </w:r>
      <w:r w:rsidR="007B21D1">
        <w:rPr>
          <w:rFonts w:ascii="仿宋_GB2312" w:eastAsia="仿宋_GB2312" w:hAnsi="Calibri" w:cs="Times New Roman" w:hint="eastAsia"/>
          <w:sz w:val="32"/>
          <w:szCs w:val="32"/>
        </w:rPr>
        <w:t>21</w:t>
      </w:r>
      <w:r w:rsidR="00143877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7B21D1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143877">
        <w:rPr>
          <w:rFonts w:ascii="仿宋_GB2312" w:eastAsia="仿宋_GB2312" w:hAnsi="Calibri" w:cs="Times New Roman" w:hint="eastAsia"/>
          <w:sz w:val="32"/>
          <w:szCs w:val="32"/>
        </w:rPr>
        <w:t>74</w:t>
      </w:r>
      <w:r>
        <w:rPr>
          <w:rFonts w:ascii="仿宋_GB2312" w:eastAsia="仿宋_GB2312" w:hAnsi="Calibri" w:cs="Times New Roman" w:hint="eastAsia"/>
          <w:sz w:val="32"/>
          <w:szCs w:val="32"/>
        </w:rPr>
        <w:t>万元，较上年相比</w:t>
      </w:r>
      <w:r w:rsidR="0082079C">
        <w:rPr>
          <w:rFonts w:ascii="仿宋_GB2312" w:eastAsia="仿宋_GB2312" w:hAnsi="Calibri" w:cs="Times New Roman" w:hint="eastAsia"/>
          <w:sz w:val="32"/>
          <w:szCs w:val="32"/>
        </w:rPr>
        <w:t>增加</w:t>
      </w:r>
      <w:r w:rsidR="00143877">
        <w:rPr>
          <w:rFonts w:ascii="仿宋_GB2312" w:eastAsia="仿宋_GB2312" w:hAnsi="Calibri" w:cs="Times New Roman" w:hint="eastAsia"/>
          <w:sz w:val="32"/>
          <w:szCs w:val="32"/>
        </w:rPr>
        <w:t>2.24</w:t>
      </w:r>
      <w:r>
        <w:rPr>
          <w:rFonts w:ascii="仿宋_GB2312" w:eastAsia="仿宋_GB2312" w:hAnsi="Calibri" w:cs="Times New Roman" w:hint="eastAsia"/>
          <w:sz w:val="32"/>
          <w:szCs w:val="32"/>
        </w:rPr>
        <w:t>万元，</w:t>
      </w:r>
      <w:r w:rsidR="0082079C">
        <w:rPr>
          <w:rFonts w:ascii="仿宋_GB2312" w:eastAsia="仿宋_GB2312" w:hAnsi="Calibri" w:cs="Times New Roman" w:hint="eastAsia"/>
          <w:sz w:val="32"/>
          <w:szCs w:val="32"/>
        </w:rPr>
        <w:t>增加2.73</w:t>
      </w:r>
      <w:r>
        <w:rPr>
          <w:rFonts w:ascii="仿宋_GB2312" w:eastAsia="仿宋_GB2312" w:hAnsi="Calibri" w:cs="Times New Roman"/>
          <w:sz w:val="32"/>
          <w:szCs w:val="32"/>
        </w:rPr>
        <w:t>%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012DA5">
        <w:rPr>
          <w:rFonts w:ascii="仿宋_GB2312" w:eastAsia="仿宋_GB2312" w:hAnsi="Calibri" w:cs="Times New Roman" w:hint="eastAsia"/>
          <w:sz w:val="32"/>
          <w:szCs w:val="32"/>
        </w:rPr>
        <w:t>增加</w:t>
      </w:r>
      <w:r>
        <w:rPr>
          <w:rFonts w:ascii="仿宋_GB2312" w:eastAsia="仿宋_GB2312" w:hAnsi="Calibri" w:cs="Times New Roman" w:hint="eastAsia"/>
          <w:sz w:val="32"/>
          <w:szCs w:val="32"/>
        </w:rPr>
        <w:t>主要原因是因为</w:t>
      </w:r>
      <w:r w:rsidR="00012DA5">
        <w:rPr>
          <w:rFonts w:ascii="仿宋_GB2312" w:eastAsia="仿宋_GB2312" w:hAnsi="Calibri" w:cs="Times New Roman" w:hint="eastAsia"/>
          <w:sz w:val="32"/>
          <w:szCs w:val="32"/>
        </w:rPr>
        <w:t>印刷</w:t>
      </w:r>
      <w:r w:rsidR="00524816">
        <w:rPr>
          <w:rFonts w:ascii="仿宋_GB2312" w:eastAsia="仿宋_GB2312" w:hAnsi="Calibri" w:cs="Times New Roman" w:hint="eastAsia"/>
          <w:sz w:val="32"/>
          <w:szCs w:val="32"/>
        </w:rPr>
        <w:t>费有所增加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  <w:r>
        <w:rPr>
          <w:rFonts w:ascii="仿宋_GB2312" w:eastAsia="仿宋_GB2312" w:hAnsi="宋体" w:cs="Times New Roman" w:hint="eastAsia"/>
          <w:sz w:val="32"/>
          <w:szCs w:val="32"/>
        </w:rPr>
        <w:t>其中：印刷费</w:t>
      </w:r>
      <w:r w:rsidR="00012DA5">
        <w:rPr>
          <w:rFonts w:ascii="仿宋_GB2312" w:eastAsia="仿宋_GB2312" w:hAnsi="宋体" w:cs="Times New Roman" w:hint="eastAsia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sz w:val="32"/>
          <w:szCs w:val="32"/>
        </w:rPr>
        <w:t>万元、水费5万元、电费15万元、邮电费</w:t>
      </w:r>
      <w:r w:rsidR="00D97776">
        <w:rPr>
          <w:rFonts w:ascii="仿宋_GB2312" w:eastAsia="仿宋_GB2312" w:hAnsi="宋体" w:cs="Times New Roman" w:hint="eastAsia"/>
          <w:sz w:val="32"/>
          <w:szCs w:val="32"/>
        </w:rPr>
        <w:t>11.8</w:t>
      </w:r>
      <w:r>
        <w:rPr>
          <w:rFonts w:ascii="仿宋_GB2312" w:eastAsia="仿宋_GB2312" w:hAnsi="宋体" w:cs="Times New Roman" w:hint="eastAsia"/>
          <w:sz w:val="32"/>
          <w:szCs w:val="32"/>
        </w:rPr>
        <w:t>万元、公务接待费</w:t>
      </w:r>
      <w:r w:rsidR="00D97776">
        <w:rPr>
          <w:rFonts w:ascii="仿宋_GB2312" w:eastAsia="仿宋_GB2312" w:hAnsi="宋体" w:cs="Times New Roman" w:hint="eastAsia"/>
          <w:sz w:val="32"/>
          <w:szCs w:val="32"/>
        </w:rPr>
        <w:t>3</w:t>
      </w:r>
      <w:r>
        <w:rPr>
          <w:rFonts w:ascii="仿宋_GB2312" w:eastAsia="仿宋_GB2312" w:hAnsi="宋体" w:cs="Times New Roman" w:hint="eastAsia"/>
          <w:sz w:val="32"/>
          <w:szCs w:val="32"/>
        </w:rPr>
        <w:t>万元、工会经费20万元、福利费20万元、</w:t>
      </w:r>
      <w:r w:rsidR="00D97776">
        <w:rPr>
          <w:rFonts w:ascii="仿宋_GB2312" w:eastAsia="仿宋_GB2312" w:hAnsi="宋体" w:cs="Times New Roman" w:hint="eastAsia"/>
          <w:sz w:val="32"/>
          <w:szCs w:val="32"/>
        </w:rPr>
        <w:t>办公费36</w:t>
      </w:r>
      <w:r>
        <w:rPr>
          <w:rFonts w:ascii="仿宋_GB2312" w:eastAsia="仿宋_GB2312" w:hAnsi="宋体" w:cs="Times New Roman" w:hint="eastAsia"/>
          <w:sz w:val="32"/>
          <w:szCs w:val="32"/>
        </w:rPr>
        <w:t>万元、</w:t>
      </w:r>
      <w:r w:rsidR="00D97776">
        <w:rPr>
          <w:rFonts w:ascii="仿宋_GB2312" w:eastAsia="仿宋_GB2312" w:hAnsi="宋体" w:cs="Times New Roman" w:hint="eastAsia"/>
          <w:sz w:val="32"/>
          <w:szCs w:val="32"/>
        </w:rPr>
        <w:t>维修费3万元、其他交通费用1.94万元，</w:t>
      </w:r>
      <w:r>
        <w:rPr>
          <w:rFonts w:ascii="仿宋_GB2312" w:eastAsia="仿宋_GB2312" w:hAnsi="宋体" w:cs="Times New Roman" w:hint="eastAsia"/>
          <w:sz w:val="32"/>
          <w:szCs w:val="32"/>
        </w:rPr>
        <w:t>其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他商品和服务支出</w:t>
      </w:r>
      <w:r w:rsidR="00D97776">
        <w:rPr>
          <w:rFonts w:ascii="仿宋_GB2312" w:eastAsia="仿宋_GB2312" w:hAnsi="宋体" w:cs="Times New Roman" w:hint="eastAsia"/>
          <w:sz w:val="32"/>
          <w:szCs w:val="32"/>
        </w:rPr>
        <w:t>92</w:t>
      </w:r>
      <w:r>
        <w:rPr>
          <w:rFonts w:ascii="仿宋_GB2312" w:eastAsia="仿宋_GB2312" w:hAnsi="宋体" w:cs="Times New Roman" w:hint="eastAsia"/>
          <w:sz w:val="32"/>
          <w:szCs w:val="32"/>
        </w:rPr>
        <w:t>万元</w:t>
      </w:r>
      <w:r>
        <w:rPr>
          <w:rFonts w:ascii="仿宋_GB2312" w:eastAsia="仿宋_GB2312" w:hAnsi="宋体" w:cs=".PingFang-SC-Light" w:hint="eastAsia"/>
          <w:kern w:val="0"/>
          <w:sz w:val="32"/>
          <w:szCs w:val="32"/>
        </w:rPr>
        <w:t>。</w:t>
      </w:r>
    </w:p>
    <w:p w:rsidR="002D6796" w:rsidRDefault="00BD1F6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五、一般公共预算“三公”经费及增减变化情况</w:t>
      </w:r>
    </w:p>
    <w:p w:rsidR="002D6796" w:rsidRDefault="00BD1F60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202</w:t>
      </w:r>
      <w:r w:rsidR="00911039">
        <w:rPr>
          <w:rFonts w:ascii="仿宋_GB2312" w:eastAsia="仿宋_GB2312" w:hAnsi="Calibri" w:cs="Times New Roman" w:hint="eastAsia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sz w:val="32"/>
          <w:szCs w:val="32"/>
        </w:rPr>
        <w:t>年“三公”经费财政拨款预算</w:t>
      </w:r>
      <w:r w:rsidR="00DC0C05">
        <w:rPr>
          <w:rFonts w:ascii="仿宋_GB2312" w:eastAsia="仿宋_GB2312" w:hAnsi="Calibri" w:cs="Times New Roman" w:hint="eastAsia"/>
          <w:sz w:val="32"/>
          <w:szCs w:val="32"/>
        </w:rPr>
        <w:t>55</w:t>
      </w:r>
      <w:r>
        <w:rPr>
          <w:rFonts w:ascii="仿宋_GB2312" w:eastAsia="仿宋_GB2312" w:hAnsi="Calibri" w:cs="Times New Roman" w:hint="eastAsia"/>
          <w:sz w:val="32"/>
          <w:szCs w:val="32"/>
        </w:rPr>
        <w:t>万元，比上年预算</w:t>
      </w:r>
      <w:r w:rsidR="00944CF0">
        <w:rPr>
          <w:rFonts w:ascii="仿宋_GB2312" w:eastAsia="仿宋_GB2312" w:hAnsi="Calibri" w:cs="Times New Roman" w:hint="eastAsia"/>
          <w:sz w:val="32"/>
          <w:szCs w:val="32"/>
        </w:rPr>
        <w:t>减少</w:t>
      </w:r>
      <w:r w:rsidR="00B577E4">
        <w:rPr>
          <w:rFonts w:ascii="仿宋_GB2312" w:eastAsia="仿宋_GB2312" w:hAnsi="Calibri" w:cs="Times New Roman" w:hint="eastAsia"/>
          <w:sz w:val="32"/>
          <w:szCs w:val="32"/>
        </w:rPr>
        <w:t>15</w:t>
      </w:r>
      <w:r>
        <w:rPr>
          <w:rFonts w:ascii="仿宋_GB2312" w:eastAsia="仿宋_GB2312" w:hAnsi="Calibri" w:cs="Times New Roman" w:hint="eastAsia"/>
          <w:sz w:val="32"/>
          <w:szCs w:val="32"/>
        </w:rPr>
        <w:t>.5万元，</w:t>
      </w:r>
      <w:r w:rsidR="00944CF0">
        <w:rPr>
          <w:rFonts w:ascii="仿宋_GB2312" w:eastAsia="仿宋_GB2312" w:hAnsi="Calibri" w:cs="Times New Roman" w:hint="eastAsia"/>
          <w:sz w:val="32"/>
          <w:szCs w:val="32"/>
        </w:rPr>
        <w:t>减少</w:t>
      </w:r>
      <w:r w:rsidR="00FE06DD">
        <w:rPr>
          <w:rFonts w:ascii="仿宋_GB2312" w:eastAsia="仿宋_GB2312" w:hAnsi="Calibri" w:cs="Times New Roman" w:hint="eastAsia"/>
          <w:sz w:val="32"/>
          <w:szCs w:val="32"/>
        </w:rPr>
        <w:t>21.99</w:t>
      </w:r>
      <w:r>
        <w:rPr>
          <w:rFonts w:ascii="仿宋_GB2312" w:eastAsia="仿宋_GB2312" w:hAnsi="Calibri" w:cs="Times New Roman"/>
          <w:sz w:val="32"/>
          <w:szCs w:val="32"/>
        </w:rPr>
        <w:t>%</w:t>
      </w:r>
      <w:r>
        <w:rPr>
          <w:rFonts w:ascii="仿宋_GB2312" w:eastAsia="仿宋_GB2312" w:hAnsi="Calibri" w:cs="Times New Roman" w:hint="eastAsia"/>
          <w:sz w:val="32"/>
          <w:szCs w:val="32"/>
        </w:rPr>
        <w:t>。其中：</w:t>
      </w:r>
    </w:p>
    <w:p w:rsidR="002D6796" w:rsidRDefault="00BD1F60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1.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因公出国（境）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费0万元，与上年持平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</w:t>
      </w:r>
    </w:p>
    <w:p w:rsidR="002D6796" w:rsidRDefault="00BD1F60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2.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 w:rsidR="00F9716A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万元，比上年</w:t>
      </w:r>
      <w:r w:rsidR="00F9716A">
        <w:rPr>
          <w:rFonts w:ascii="仿宋_GB2312" w:eastAsia="仿宋_GB2312" w:hAnsi="Calibri" w:cs="Times New Roman" w:hint="eastAsia"/>
          <w:sz w:val="32"/>
          <w:szCs w:val="32"/>
        </w:rPr>
        <w:t>增加</w:t>
      </w:r>
      <w:r>
        <w:rPr>
          <w:rFonts w:ascii="仿宋_GB2312" w:eastAsia="仿宋_GB2312" w:hAnsi="Calibri" w:cs="Times New Roman" w:hint="eastAsia"/>
          <w:sz w:val="32"/>
          <w:szCs w:val="32"/>
        </w:rPr>
        <w:t>0.5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万元，</w:t>
      </w:r>
      <w:r>
        <w:rPr>
          <w:rFonts w:ascii="仿宋_GB2312" w:eastAsia="仿宋_GB2312" w:hAnsi="Calibri" w:cs="Times New Roman" w:hint="eastAsia"/>
          <w:sz w:val="32"/>
          <w:szCs w:val="32"/>
        </w:rPr>
        <w:t>主要原因是</w:t>
      </w:r>
      <w:r w:rsidR="00F9716A">
        <w:rPr>
          <w:rFonts w:ascii="仿宋_GB2312" w:eastAsia="仿宋_GB2312" w:hAnsi="Calibri" w:cs="Times New Roman" w:hint="eastAsia"/>
          <w:sz w:val="32"/>
          <w:szCs w:val="32"/>
        </w:rPr>
        <w:t>2025年接待任务有所上升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2D6796" w:rsidRDefault="00BD1F60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3.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置及运行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维护费</w:t>
      </w:r>
      <w:r w:rsidR="008A616A">
        <w:rPr>
          <w:rFonts w:ascii="仿宋_GB2312" w:eastAsia="仿宋_GB2312" w:hAnsi="宋体" w:cs="宋体" w:hint="eastAsia"/>
          <w:kern w:val="0"/>
          <w:sz w:val="32"/>
          <w:szCs w:val="32"/>
        </w:rPr>
        <w:t>52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万元，比上年</w:t>
      </w:r>
      <w:r w:rsidR="00663507">
        <w:rPr>
          <w:rFonts w:ascii="仿宋_GB2312" w:eastAsia="仿宋_GB2312" w:hAnsi="Calibri" w:cs="Times New Roman" w:hint="eastAsia"/>
          <w:sz w:val="32"/>
          <w:szCs w:val="32"/>
        </w:rPr>
        <w:t>减少</w:t>
      </w:r>
      <w:r w:rsidR="006417A7">
        <w:rPr>
          <w:rFonts w:ascii="仿宋_GB2312" w:eastAsia="仿宋_GB2312" w:hAnsi="Calibri" w:cs="Times New Roman" w:hint="eastAsia"/>
          <w:sz w:val="32"/>
          <w:szCs w:val="32"/>
        </w:rPr>
        <w:t>16</w:t>
      </w:r>
      <w:r>
        <w:rPr>
          <w:rFonts w:ascii="仿宋_GB2312" w:eastAsia="仿宋_GB2312" w:hAnsi="Calibri" w:cs="Times New Roman" w:hint="eastAsia"/>
          <w:sz w:val="32"/>
          <w:szCs w:val="32"/>
        </w:rPr>
        <w:t>万元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，其中：公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</w:t>
      </w:r>
      <w:r w:rsidR="00DC0C05">
        <w:rPr>
          <w:rFonts w:ascii="仿宋_GB2312" w:eastAsia="仿宋_GB2312" w:hAnsi="MS Mincho" w:cs="MS Mincho" w:hint="eastAsia"/>
          <w:kern w:val="0"/>
          <w:sz w:val="32"/>
          <w:szCs w:val="32"/>
        </w:rPr>
        <w:t>费</w:t>
      </w:r>
      <w:r w:rsidR="00A32809">
        <w:rPr>
          <w:rFonts w:ascii="仿宋_GB2312" w:eastAsia="仿宋_GB2312" w:hAnsi="MS Mincho" w:cs="MS Mincho" w:hint="eastAsia"/>
          <w:kern w:val="0"/>
          <w:sz w:val="32"/>
          <w:szCs w:val="32"/>
        </w:rPr>
        <w:t>18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万元，比上年</w:t>
      </w:r>
      <w:r w:rsidR="00A32809">
        <w:rPr>
          <w:rFonts w:ascii="仿宋_GB2312" w:eastAsia="仿宋_GB2312" w:hAnsi="MS Mincho" w:cs="MS Mincho" w:hint="eastAsia"/>
          <w:kern w:val="0"/>
          <w:sz w:val="32"/>
          <w:szCs w:val="32"/>
        </w:rPr>
        <w:t>减少1</w:t>
      </w:r>
      <w:r w:rsidR="00DC0C05">
        <w:rPr>
          <w:rFonts w:ascii="仿宋_GB2312" w:eastAsia="仿宋_GB2312" w:hAnsi="MS Mincho" w:cs="MS Mincho" w:hint="eastAsia"/>
          <w:kern w:val="0"/>
          <w:sz w:val="32"/>
          <w:szCs w:val="32"/>
        </w:rPr>
        <w:t>6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万元，主要原因是202</w:t>
      </w:r>
      <w:r w:rsidR="00046764">
        <w:rPr>
          <w:rFonts w:ascii="仿宋_GB2312" w:eastAsia="仿宋_GB2312" w:hAnsi="MS Mincho" w:cs="MS Mincho" w:hint="eastAsia"/>
          <w:kern w:val="0"/>
          <w:sz w:val="32"/>
          <w:szCs w:val="32"/>
        </w:rPr>
        <w:t>5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年</w:t>
      </w:r>
      <w:r w:rsidR="00DC0C05">
        <w:rPr>
          <w:rFonts w:ascii="仿宋_GB2312" w:eastAsia="仿宋_GB2312" w:hAnsi="MS Mincho" w:cs="MS Mincho" w:hint="eastAsia"/>
          <w:kern w:val="0"/>
          <w:sz w:val="32"/>
          <w:szCs w:val="32"/>
        </w:rPr>
        <w:t>只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购置公务车辆</w:t>
      </w:r>
      <w:r w:rsidR="00046764">
        <w:rPr>
          <w:rFonts w:ascii="仿宋_GB2312" w:eastAsia="仿宋_GB2312" w:hAnsi="MS Mincho" w:cs="MS Mincho" w:hint="eastAsia"/>
          <w:kern w:val="0"/>
          <w:sz w:val="32"/>
          <w:szCs w:val="32"/>
        </w:rPr>
        <w:t>1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辆</w:t>
      </w:r>
      <w:r w:rsidR="006417A7">
        <w:rPr>
          <w:rFonts w:ascii="仿宋_GB2312" w:eastAsia="仿宋_GB2312" w:hAnsi="MS Mincho" w:cs="MS Mincho" w:hint="eastAsia"/>
          <w:kern w:val="0"/>
          <w:sz w:val="32"/>
          <w:szCs w:val="32"/>
        </w:rPr>
        <w:t>，2024年购置两辆公务车辆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</w:t>
      </w:r>
    </w:p>
    <w:p w:rsidR="002D6796" w:rsidRDefault="00BD1F6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六、政府采购预算安排情况</w:t>
      </w:r>
    </w:p>
    <w:p w:rsidR="002D6796" w:rsidRDefault="00BD1F60">
      <w:pPr>
        <w:spacing w:line="600" w:lineRule="exact"/>
        <w:ind w:firstLineChars="200" w:firstLine="640"/>
        <w:rPr>
          <w:rFonts w:ascii="仿宋_GB2312" w:eastAsia="仿宋_GB2312" w:hAnsi="Calibri" w:cs="Times New Roman"/>
          <w:color w:val="FF0000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20</w:t>
      </w:r>
      <w:r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4E7C19">
        <w:rPr>
          <w:rFonts w:ascii="仿宋_GB2312" w:eastAsia="仿宋_GB2312" w:hAnsi="Calibri" w:cs="Times New Roman" w:hint="eastAsia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sz w:val="32"/>
          <w:szCs w:val="32"/>
        </w:rPr>
        <w:t>年部门（单位）编制政府采购预算</w:t>
      </w:r>
      <w:r w:rsidR="004E7C19">
        <w:rPr>
          <w:rFonts w:ascii="仿宋_GB2312" w:eastAsia="仿宋_GB2312" w:hAnsi="Calibri" w:cs="Times New Roman" w:hint="eastAsia"/>
          <w:sz w:val="32"/>
          <w:szCs w:val="32"/>
        </w:rPr>
        <w:t>34</w:t>
      </w:r>
      <w:r w:rsidR="00260C4B">
        <w:rPr>
          <w:rFonts w:ascii="仿宋_GB2312" w:eastAsia="仿宋_GB2312" w:hAnsi="Calibri" w:cs="Times New Roman" w:hint="eastAsia"/>
          <w:sz w:val="32"/>
          <w:szCs w:val="32"/>
        </w:rPr>
        <w:t>9</w:t>
      </w:r>
      <w:r w:rsidR="004E7C19">
        <w:rPr>
          <w:rFonts w:ascii="仿宋_GB2312" w:eastAsia="仿宋_GB2312" w:hAnsi="Calibri" w:cs="Times New Roman" w:hint="eastAsia"/>
          <w:sz w:val="32"/>
          <w:szCs w:val="32"/>
        </w:rPr>
        <w:t>.</w:t>
      </w:r>
      <w:r w:rsidR="00260C4B">
        <w:rPr>
          <w:rFonts w:ascii="仿宋_GB2312" w:eastAsia="仿宋_GB2312" w:hAnsi="Calibri" w:cs="Times New Roman" w:hint="eastAsia"/>
          <w:sz w:val="32"/>
          <w:szCs w:val="32"/>
        </w:rPr>
        <w:t>51</w:t>
      </w:r>
      <w:r>
        <w:rPr>
          <w:rFonts w:ascii="仿宋_GB2312" w:eastAsia="仿宋_GB2312" w:hAnsi="Calibri" w:cs="Times New Roman" w:hint="eastAsia"/>
          <w:sz w:val="32"/>
          <w:szCs w:val="32"/>
        </w:rPr>
        <w:t>万元，比上年度增加</w:t>
      </w:r>
      <w:r w:rsidR="00E557F8">
        <w:rPr>
          <w:rFonts w:ascii="仿宋_GB2312" w:eastAsia="仿宋_GB2312" w:hAnsi="Calibri" w:cs="Times New Roman" w:hint="eastAsia"/>
          <w:sz w:val="32"/>
          <w:szCs w:val="32"/>
        </w:rPr>
        <w:t>99.84</w:t>
      </w:r>
      <w:r>
        <w:rPr>
          <w:rFonts w:ascii="仿宋_GB2312" w:eastAsia="仿宋_GB2312" w:hAnsi="Calibri" w:cs="Times New Roman" w:hint="eastAsia"/>
          <w:sz w:val="32"/>
          <w:szCs w:val="32"/>
        </w:rPr>
        <w:t>万元，增加</w:t>
      </w:r>
      <w:r w:rsidR="004E7C19">
        <w:rPr>
          <w:rFonts w:ascii="仿宋_GB2312" w:eastAsia="仿宋_GB2312" w:hAnsi="Calibri" w:cs="Times New Roman" w:hint="eastAsia"/>
          <w:sz w:val="32"/>
          <w:szCs w:val="32"/>
        </w:rPr>
        <w:t>36.95</w:t>
      </w:r>
      <w:r>
        <w:rPr>
          <w:rFonts w:ascii="仿宋_GB2312" w:eastAsia="仿宋_GB2312" w:hAnsi="Calibri" w:cs="Times New Roman"/>
          <w:sz w:val="32"/>
          <w:szCs w:val="32"/>
        </w:rPr>
        <w:t>%</w:t>
      </w:r>
      <w:r>
        <w:rPr>
          <w:rFonts w:ascii="仿宋_GB2312" w:eastAsia="仿宋_GB2312" w:hAnsi="Calibri" w:cs="Times New Roman" w:hint="eastAsia"/>
          <w:sz w:val="32"/>
          <w:szCs w:val="32"/>
        </w:rPr>
        <w:t>，主要原因是因为202</w:t>
      </w:r>
      <w:r w:rsidR="00634621">
        <w:rPr>
          <w:rFonts w:ascii="仿宋_GB2312" w:eastAsia="仿宋_GB2312" w:hAnsi="Calibri" w:cs="Times New Roman" w:hint="eastAsia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sz w:val="32"/>
          <w:szCs w:val="32"/>
        </w:rPr>
        <w:t>年增加房屋修缮项目</w:t>
      </w:r>
      <w:r w:rsidR="00634621">
        <w:rPr>
          <w:rFonts w:ascii="仿宋_GB2312" w:eastAsia="仿宋_GB2312" w:hAnsi="Calibri" w:cs="Times New Roman" w:hint="eastAsia"/>
          <w:sz w:val="32"/>
          <w:szCs w:val="32"/>
        </w:rPr>
        <w:t>72</w:t>
      </w:r>
      <w:r>
        <w:rPr>
          <w:rFonts w:ascii="仿宋_GB2312" w:eastAsia="仿宋_GB2312" w:hAnsi="Calibri" w:cs="Times New Roman" w:hint="eastAsia"/>
          <w:sz w:val="32"/>
          <w:szCs w:val="32"/>
        </w:rPr>
        <w:t>万元。其中：货物类政府采购预算</w:t>
      </w:r>
      <w:r w:rsidR="009459D6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="008C73C3">
        <w:rPr>
          <w:rFonts w:ascii="仿宋_GB2312" w:eastAsia="仿宋_GB2312" w:hAnsi="Calibri" w:cs="Times New Roman" w:hint="eastAsia"/>
          <w:sz w:val="32"/>
          <w:szCs w:val="32"/>
        </w:rPr>
        <w:t>7.51</w:t>
      </w:r>
      <w:r>
        <w:rPr>
          <w:rFonts w:ascii="仿宋_GB2312" w:eastAsia="仿宋_GB2312" w:hAnsi="Calibri" w:cs="Times New Roman" w:hint="eastAsia"/>
          <w:sz w:val="32"/>
          <w:szCs w:val="32"/>
        </w:rPr>
        <w:t>万元，主要用于购置更新设备；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工程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类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政府采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 w:rsidR="00A83DBB">
        <w:rPr>
          <w:rFonts w:ascii="仿宋_GB2312" w:eastAsia="仿宋_GB2312" w:hAnsi="MS Mincho" w:cs="MS Mincho" w:hint="eastAsia"/>
          <w:kern w:val="0"/>
          <w:sz w:val="32"/>
          <w:szCs w:val="32"/>
        </w:rPr>
        <w:t>272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万元，</w:t>
      </w:r>
      <w:r>
        <w:rPr>
          <w:rFonts w:ascii="仿宋_GB2312" w:eastAsia="仿宋_GB2312" w:hAnsi="Calibri" w:cs="Times New Roman" w:hint="eastAsia"/>
          <w:sz w:val="32"/>
          <w:szCs w:val="32"/>
        </w:rPr>
        <w:t>主要用于机关大楼维修；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务类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政府采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 w:rsidR="00B60548">
        <w:rPr>
          <w:rFonts w:ascii="仿宋_GB2312" w:eastAsia="仿宋_GB2312" w:hAnsi="MS Mincho" w:cs="MS Mincho" w:hint="eastAsia"/>
          <w:kern w:val="0"/>
          <w:sz w:val="32"/>
          <w:szCs w:val="32"/>
        </w:rPr>
        <w:t>20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</w:t>
      </w:r>
      <w:r w:rsidR="00B60548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，主要用于车辆加油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</w:t>
      </w:r>
    </w:p>
    <w:p w:rsidR="002D6796" w:rsidRDefault="00BD1F60">
      <w:pPr>
        <w:spacing w:line="600" w:lineRule="exact"/>
        <w:ind w:firstLineChars="200" w:firstLine="640"/>
        <w:rPr>
          <w:rFonts w:ascii="仿宋_GB2312" w:eastAsia="仿宋_GB2312" w:hAnsi="MS Mincho" w:cs="MS Mincho"/>
          <w:kern w:val="0"/>
          <w:sz w:val="32"/>
          <w:szCs w:val="32"/>
        </w:rPr>
      </w:pPr>
      <w:r>
        <w:rPr>
          <w:rFonts w:ascii="仿宋_GB2312" w:eastAsia="仿宋_GB2312" w:hAnsi="MS Mincho" w:cs="MS Mincho"/>
          <w:kern w:val="0"/>
          <w:sz w:val="32"/>
          <w:szCs w:val="32"/>
        </w:rPr>
        <w:t>20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2</w:t>
      </w:r>
      <w:r w:rsidR="004C13AA">
        <w:rPr>
          <w:rFonts w:ascii="仿宋_GB2312" w:eastAsia="仿宋_GB2312" w:hAnsi="MS Mincho" w:cs="MS Mincho" w:hint="eastAsia"/>
          <w:kern w:val="0"/>
          <w:sz w:val="32"/>
          <w:szCs w:val="32"/>
        </w:rPr>
        <w:t>5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年，面向中小企业采购预算</w:t>
      </w:r>
      <w:r w:rsidR="008C73C3">
        <w:rPr>
          <w:rFonts w:ascii="仿宋_GB2312" w:eastAsia="仿宋_GB2312" w:hAnsi="MS Mincho" w:cs="MS Mincho" w:hint="eastAsia"/>
          <w:kern w:val="0"/>
          <w:sz w:val="32"/>
          <w:szCs w:val="32"/>
        </w:rPr>
        <w:t>349.51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万元，其中面向小微企业采购预算0万元。</w:t>
      </w:r>
    </w:p>
    <w:p w:rsidR="002D6796" w:rsidRDefault="00BD1F6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七、国有资产占用情况</w:t>
      </w:r>
    </w:p>
    <w:p w:rsidR="002D6796" w:rsidRDefault="00BD1F60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截至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20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2</w:t>
      </w:r>
      <w:r w:rsidR="003C1744"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4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年，单位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占有房屋面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积10704平方米，其中：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办公用房建筑面积2840平方米，业务用房6744.6平方米，其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lastRenderedPageBreak/>
        <w:t>他1119.4平方米。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车12辆，其中：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执法执勤用车11辆、特种专业技术用车1辆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价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50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万元以上的通用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设备0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台（套），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价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100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万元以上的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设备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数量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为0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台（套）。</w:t>
      </w:r>
    </w:p>
    <w:p w:rsidR="002D6796" w:rsidRDefault="00BD1F6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  <w:highlight w:val="yellow"/>
        </w:rPr>
      </w:pPr>
      <w:r>
        <w:rPr>
          <w:rFonts w:ascii="黑体" w:eastAsia="黑体" w:hAnsi="黑体" w:cs="Times New Roman" w:hint="eastAsia"/>
          <w:sz w:val="32"/>
          <w:szCs w:val="32"/>
        </w:rPr>
        <w:t>八、重点项目预算绩效情况</w:t>
      </w:r>
    </w:p>
    <w:p w:rsidR="002D6796" w:rsidRDefault="00BD1F60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“办案业务经费”项目</w:t>
      </w:r>
      <w:r>
        <w:rPr>
          <w:rFonts w:ascii="仿宋_GB2312" w:eastAsia="仿宋_GB2312" w:cs="Times New Roman"/>
          <w:sz w:val="32"/>
          <w:szCs w:val="32"/>
        </w:rPr>
        <w:t>主要用于辖区内刑事、民事、行政、执行等案件办案经费及审判管理、办案车辆运维、</w:t>
      </w:r>
      <w:r w:rsidR="00EA48F0">
        <w:rPr>
          <w:rFonts w:ascii="仿宋_GB2312" w:eastAsia="仿宋_GB2312" w:cs="Times New Roman" w:hint="eastAsia"/>
          <w:sz w:val="32"/>
          <w:szCs w:val="32"/>
        </w:rPr>
        <w:t>自聘人员及</w:t>
      </w:r>
      <w:r>
        <w:rPr>
          <w:rFonts w:ascii="仿宋_GB2312" w:eastAsia="仿宋_GB2312" w:cs="Times New Roman"/>
          <w:sz w:val="32"/>
          <w:szCs w:val="32"/>
        </w:rPr>
        <w:t>劳务派遣人员劳务费支出和</w:t>
      </w:r>
      <w:r>
        <w:rPr>
          <w:rFonts w:ascii="仿宋_GB2312" w:eastAsia="仿宋_GB2312" w:cs="Times New Roman" w:hint="eastAsia"/>
          <w:sz w:val="32"/>
          <w:szCs w:val="32"/>
        </w:rPr>
        <w:t>县委县政府</w:t>
      </w:r>
      <w:r>
        <w:rPr>
          <w:rFonts w:ascii="仿宋_GB2312" w:eastAsia="仿宋_GB2312" w:cs="Times New Roman"/>
          <w:sz w:val="32"/>
          <w:szCs w:val="32"/>
        </w:rPr>
        <w:t>交办的重特大案件办理等特殊情况的经费保障。</w:t>
      </w:r>
      <w:r w:rsidRPr="00B60548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Pr="00B60548">
        <w:rPr>
          <w:rFonts w:ascii="仿宋_GB2312" w:eastAsia="仿宋_GB2312" w:hAnsi="Calibri" w:cs="Times New Roman"/>
          <w:sz w:val="32"/>
          <w:szCs w:val="32"/>
        </w:rPr>
        <w:t>0</w:t>
      </w:r>
      <w:r w:rsidRPr="00B60548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9616C6" w:rsidRPr="00B60548">
        <w:rPr>
          <w:rFonts w:ascii="仿宋_GB2312" w:eastAsia="仿宋_GB2312" w:hAnsi="Calibri" w:cs="Times New Roman" w:hint="eastAsia"/>
          <w:sz w:val="32"/>
          <w:szCs w:val="32"/>
        </w:rPr>
        <w:t>5</w:t>
      </w:r>
      <w:r w:rsidRPr="00B60548">
        <w:rPr>
          <w:rFonts w:ascii="仿宋_GB2312" w:eastAsia="仿宋_GB2312" w:hAnsi="Calibri" w:cs="Times New Roman" w:hint="eastAsia"/>
          <w:sz w:val="32"/>
          <w:szCs w:val="32"/>
        </w:rPr>
        <w:t>年预算安排</w:t>
      </w:r>
      <w:r w:rsidR="00B60548" w:rsidRPr="00B60548">
        <w:rPr>
          <w:rFonts w:ascii="仿宋_GB2312" w:eastAsia="仿宋_GB2312" w:hAnsi="Calibri" w:cs="Times New Roman" w:hint="eastAsia"/>
          <w:sz w:val="32"/>
          <w:szCs w:val="32"/>
        </w:rPr>
        <w:t>355.31</w:t>
      </w:r>
      <w:r w:rsidRPr="00B60548">
        <w:rPr>
          <w:rFonts w:ascii="仿宋_GB2312" w:eastAsia="仿宋_GB2312" w:hAnsi="Calibri" w:cs="Times New Roman" w:hint="eastAsia"/>
          <w:sz w:val="32"/>
          <w:szCs w:val="32"/>
        </w:rPr>
        <w:t>万元，</w:t>
      </w:r>
      <w:r w:rsidRPr="00B60548">
        <w:rPr>
          <w:rFonts w:ascii="仿宋_GB2312" w:eastAsia="仿宋_GB2312" w:cs="Times New Roman"/>
          <w:sz w:val="32"/>
          <w:szCs w:val="32"/>
        </w:rPr>
        <w:t>其中：一般公共预算财政拨款</w:t>
      </w:r>
      <w:r w:rsidR="00632748" w:rsidRPr="00B60548">
        <w:rPr>
          <w:rFonts w:ascii="仿宋_GB2312" w:eastAsia="仿宋_GB2312" w:cs="Times New Roman" w:hint="eastAsia"/>
          <w:sz w:val="32"/>
          <w:szCs w:val="32"/>
        </w:rPr>
        <w:t>307.8</w:t>
      </w:r>
      <w:r w:rsidRPr="00B60548">
        <w:rPr>
          <w:rFonts w:ascii="仿宋_GB2312" w:eastAsia="仿宋_GB2312" w:cs="Times New Roman"/>
          <w:sz w:val="32"/>
          <w:szCs w:val="32"/>
        </w:rPr>
        <w:t>万元</w:t>
      </w:r>
      <w:r w:rsidRPr="00B60548">
        <w:rPr>
          <w:rFonts w:ascii="仿宋_GB2312" w:eastAsia="仿宋_GB2312" w:cs="Times New Roman" w:hint="eastAsia"/>
          <w:sz w:val="32"/>
          <w:szCs w:val="32"/>
        </w:rPr>
        <w:t>，单位资金</w:t>
      </w:r>
      <w:r w:rsidR="00632748" w:rsidRPr="00B60548">
        <w:rPr>
          <w:rFonts w:ascii="仿宋_GB2312" w:eastAsia="仿宋_GB2312" w:cs="Times New Roman" w:hint="eastAsia"/>
          <w:sz w:val="32"/>
          <w:szCs w:val="32"/>
        </w:rPr>
        <w:t>47.51</w:t>
      </w:r>
      <w:r w:rsidRPr="00B60548">
        <w:rPr>
          <w:rFonts w:ascii="仿宋_GB2312" w:eastAsia="仿宋_GB2312" w:cs="Times New Roman" w:hint="eastAsia"/>
          <w:sz w:val="32"/>
          <w:szCs w:val="32"/>
        </w:rPr>
        <w:t>万元</w:t>
      </w:r>
      <w:r w:rsidRPr="00B60548">
        <w:rPr>
          <w:rFonts w:ascii="仿宋_GB2312" w:eastAsia="仿宋_GB2312" w:cs="Times New Roman"/>
          <w:sz w:val="32"/>
          <w:szCs w:val="32"/>
        </w:rPr>
        <w:t>。</w:t>
      </w:r>
    </w:p>
    <w:p w:rsidR="002D6796" w:rsidRDefault="00BD1F60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项目绩效年度目标：</w:t>
      </w:r>
      <w:r>
        <w:rPr>
          <w:rFonts w:ascii="仿宋_GB2312" w:eastAsia="仿宋_GB2312" w:cs="Times New Roman"/>
          <w:sz w:val="32"/>
          <w:szCs w:val="32"/>
        </w:rPr>
        <w:t>紧紧围绕</w:t>
      </w:r>
      <w:r>
        <w:rPr>
          <w:rFonts w:ascii="仿宋_GB2312" w:eastAsia="仿宋_GB2312" w:cs="Times New Roman"/>
          <w:sz w:val="32"/>
          <w:szCs w:val="32"/>
        </w:rPr>
        <w:t>“</w:t>
      </w:r>
      <w:r>
        <w:rPr>
          <w:rFonts w:ascii="仿宋_GB2312" w:eastAsia="仿宋_GB2312" w:cs="Times New Roman"/>
          <w:sz w:val="32"/>
          <w:szCs w:val="32"/>
        </w:rPr>
        <w:t>努力让人民群众在每一个司法案件中感受到公平正义</w:t>
      </w:r>
      <w:r>
        <w:rPr>
          <w:rFonts w:ascii="仿宋_GB2312" w:eastAsia="仿宋_GB2312" w:cs="Times New Roman"/>
          <w:sz w:val="32"/>
          <w:szCs w:val="32"/>
        </w:rPr>
        <w:t>”</w:t>
      </w:r>
      <w:r>
        <w:rPr>
          <w:rFonts w:ascii="仿宋_GB2312" w:eastAsia="仿宋_GB2312" w:cs="Times New Roman"/>
          <w:sz w:val="32"/>
          <w:szCs w:val="32"/>
        </w:rPr>
        <w:t>的目标要求，认真履行宪法法律赋予的审判职责，维护国家政治安全，确保社会大局稳定、促进社会公平正义、保障人民安居乐业作用</w:t>
      </w:r>
      <w:r>
        <w:rPr>
          <w:rFonts w:ascii="仿宋_GB2312" w:eastAsia="仿宋_GB2312" w:cs="Times New Roman" w:hint="eastAsia"/>
          <w:sz w:val="32"/>
          <w:szCs w:val="32"/>
        </w:rPr>
        <w:t>。</w:t>
      </w:r>
    </w:p>
    <w:p w:rsidR="002D6796" w:rsidRDefault="00BD1F60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成本指标：项目成本控制率≦100%。</w:t>
      </w:r>
    </w:p>
    <w:p w:rsidR="002D6796" w:rsidRDefault="00BD1F60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数量指标：全年各类案件受理数≧4500件。</w:t>
      </w:r>
    </w:p>
    <w:p w:rsidR="002D6796" w:rsidRDefault="00BD1F60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质量指标：</w:t>
      </w:r>
      <w:r w:rsidR="00B466D5">
        <w:rPr>
          <w:rFonts w:ascii="仿宋_GB2312" w:eastAsia="仿宋_GB2312" w:hAnsi="Calibri" w:cs="Times New Roman" w:hint="eastAsia"/>
          <w:sz w:val="32"/>
          <w:szCs w:val="32"/>
        </w:rPr>
        <w:t>调解成功率≧95</w:t>
      </w:r>
      <w:r>
        <w:rPr>
          <w:rFonts w:ascii="仿宋_GB2312" w:eastAsia="仿宋_GB2312" w:hAnsi="Calibri" w:cs="Times New Roman" w:hint="eastAsia"/>
          <w:sz w:val="32"/>
          <w:szCs w:val="32"/>
        </w:rPr>
        <w:t>%。</w:t>
      </w:r>
    </w:p>
    <w:p w:rsidR="002D6796" w:rsidRDefault="00BD1F60">
      <w:pPr>
        <w:spacing w:line="60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社会效益指标：</w:t>
      </w:r>
      <w:r w:rsidR="005F14F3">
        <w:rPr>
          <w:rFonts w:ascii="仿宋_GB2312" w:eastAsia="仿宋_GB2312" w:hAnsi="Calibri" w:cs="Times New Roman" w:hint="eastAsia"/>
          <w:sz w:val="32"/>
          <w:szCs w:val="32"/>
        </w:rPr>
        <w:t>案访比≦</w:t>
      </w:r>
      <w:r w:rsidR="005F14F3">
        <w:rPr>
          <w:rFonts w:ascii="宋体" w:eastAsia="宋体" w:hAnsi="宋体" w:cs="宋体" w:hint="eastAsia"/>
          <w:sz w:val="32"/>
          <w:szCs w:val="32"/>
        </w:rPr>
        <w:t>30</w:t>
      </w:r>
      <w:r>
        <w:rPr>
          <w:rFonts w:ascii="宋体" w:eastAsia="宋体" w:hAnsi="宋体" w:cs="宋体" w:hint="eastAsia"/>
          <w:sz w:val="32"/>
          <w:szCs w:val="32"/>
        </w:rPr>
        <w:t>%</w:t>
      </w:r>
      <w:r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:rsidR="002D6796" w:rsidRDefault="00BD1F60">
      <w:pPr>
        <w:spacing w:line="60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服务对象满意度：</w:t>
      </w:r>
      <w:r>
        <w:rPr>
          <w:rFonts w:ascii="仿宋_GB2312" w:eastAsia="仿宋_GB2312" w:hAnsi="微软雅黑" w:cs="微软雅黑"/>
          <w:sz w:val="32"/>
          <w:szCs w:val="32"/>
        </w:rPr>
        <w:t>普法活动群众满意度</w:t>
      </w:r>
      <w:r>
        <w:rPr>
          <w:rFonts w:ascii="仿宋_GB2312" w:eastAsia="仿宋_GB2312" w:hAnsi="微软雅黑" w:cs="微软雅黑" w:hint="eastAsia"/>
          <w:sz w:val="32"/>
          <w:szCs w:val="32"/>
        </w:rPr>
        <w:t>≧</w:t>
      </w:r>
      <w:r>
        <w:rPr>
          <w:rFonts w:ascii="宋体" w:eastAsia="宋体" w:hAnsi="宋体" w:cs="宋体" w:hint="eastAsia"/>
          <w:sz w:val="32"/>
          <w:szCs w:val="32"/>
        </w:rPr>
        <w:t>9</w:t>
      </w:r>
      <w:r w:rsidR="00E94165"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%</w:t>
      </w:r>
      <w:r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:rsidR="002D6796" w:rsidRDefault="00BD1F6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九、其他需要说明的情况</w:t>
      </w:r>
    </w:p>
    <w:p w:rsidR="002D6796" w:rsidRDefault="00BD1F60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（一）空表说明</w:t>
      </w:r>
    </w:p>
    <w:p w:rsidR="002D6796" w:rsidRDefault="00BD1F60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我院202</w:t>
      </w:r>
      <w:r w:rsidR="00DF159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年无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政府性基金预算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支出,故该表为空表。</w:t>
      </w:r>
    </w:p>
    <w:p w:rsidR="002D6796" w:rsidRDefault="00BD1F60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（二）其他情况说明</w:t>
      </w:r>
    </w:p>
    <w:p w:rsidR="002D6796" w:rsidRDefault="00BD1F60">
      <w:pPr>
        <w:pStyle w:val="a5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无其他需要说明的情况。</w:t>
      </w:r>
    </w:p>
    <w:p w:rsidR="002D6796" w:rsidRDefault="00BD1F60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十、专业名词解释</w:t>
      </w:r>
    </w:p>
    <w:p w:rsidR="002D6796" w:rsidRDefault="00BD1F60">
      <w:pPr>
        <w:spacing w:line="600" w:lineRule="exact"/>
        <w:ind w:firstLineChars="200" w:firstLine="640"/>
        <w:rPr>
          <w:rFonts w:ascii="仿宋_GB2312" w:eastAsia="仿宋_GB2312" w:hAnsi="Times New Roman" w:cs=".PingFang-SC-Light"/>
          <w:kern w:val="0"/>
          <w:sz w:val="32"/>
          <w:szCs w:val="32"/>
        </w:rPr>
      </w:pPr>
      <w:bookmarkStart w:id="1" w:name="_GoBack"/>
      <w:bookmarkEnd w:id="1"/>
      <w:r>
        <w:rPr>
          <w:rFonts w:ascii="仿宋_GB2312" w:eastAsia="仿宋_GB2312" w:hAnsi="Times New Roman" w:cs=".PingFang-SC-Light"/>
          <w:kern w:val="0"/>
          <w:sz w:val="32"/>
          <w:szCs w:val="32"/>
        </w:rPr>
        <w:t>1.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机关运行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：指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保障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位运行使用一般公共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款安排的基本支出中的日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常公用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支出。包括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公及印刷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邮电费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、差旅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议费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、福利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、日常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用材料及一般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设备购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公用房水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电费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公用房取暖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公用房物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业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管理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维护费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以及其他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用。</w:t>
      </w:r>
    </w:p>
    <w:p w:rsidR="002D6796" w:rsidRDefault="00BD1F60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2.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“三公”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：指使用一般公共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款安排的因公出国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境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置及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维护费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和公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。其中，因公出国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境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用反映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出国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境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的国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际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、国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外城市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间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交通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、住宿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、伙食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训费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杂费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等支出；公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置及运行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维护费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反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车车辆购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置支出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含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车辆购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置税、牌照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、燃料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过桥过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险费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、安全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奖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用等支出；公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反映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定开支的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类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含外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宾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 xml:space="preserve">)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用。</w:t>
      </w:r>
    </w:p>
    <w:p w:rsidR="002D6796" w:rsidRDefault="00BD1F60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3.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政府采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：是指各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国家机关、事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业单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体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组织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，使用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金采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依法制定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的集中采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以内的或者采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额标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准以上的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货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物、工程和服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的行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。政府采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仅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是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指具体的采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程，而且是采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政策、采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程序、采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程及采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管理的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总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称，是一种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共采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管理的制度，是一种政府行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</w:t>
      </w:r>
    </w:p>
    <w:p w:rsidR="002D6796" w:rsidRDefault="00BD1F60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款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补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助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收入：指从同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取得的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金。</w:t>
      </w:r>
    </w:p>
    <w:p w:rsidR="002D6796" w:rsidRDefault="00BD1F60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5.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其他收入：指除上述“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款收入”以外任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相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应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安排的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金。</w:t>
      </w:r>
    </w:p>
    <w:p w:rsidR="002D6796" w:rsidRDefault="00BD1F60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6.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基本支出：指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保障机构正常运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转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、完成日常工作任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生的人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员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支出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和公用支出。</w:t>
      </w:r>
    </w:p>
    <w:p w:rsidR="002D6796" w:rsidRDefault="00BD1F60">
      <w:pPr>
        <w:spacing w:line="600" w:lineRule="exact"/>
        <w:ind w:firstLineChars="200" w:firstLine="640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7.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目支出：指在基本支出之外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完成特定行政任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和事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业发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展目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生的支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出。</w:t>
      </w:r>
    </w:p>
    <w:p w:rsidR="002D6796" w:rsidRDefault="002D6796">
      <w:pPr>
        <w:rPr>
          <w:rFonts w:ascii="楷体" w:eastAsia="楷体" w:hAnsi="楷体"/>
          <w:b/>
          <w:sz w:val="32"/>
          <w:szCs w:val="32"/>
        </w:rPr>
      </w:pPr>
    </w:p>
    <w:sectPr w:rsidR="002D6796" w:rsidSect="002D67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C0C" w:rsidRDefault="00D07C0C" w:rsidP="002D6796">
      <w:r>
        <w:separator/>
      </w:r>
    </w:p>
  </w:endnote>
  <w:endnote w:type="continuationSeparator" w:id="1">
    <w:p w:rsidR="00D07C0C" w:rsidRDefault="00D07C0C" w:rsidP="002D6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.PingFang-SC-Light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8851759"/>
    </w:sdtPr>
    <w:sdtContent>
      <w:p w:rsidR="002D6796" w:rsidRDefault="00362DB2">
        <w:pPr>
          <w:pStyle w:val="a3"/>
          <w:jc w:val="center"/>
        </w:pPr>
        <w:r>
          <w:fldChar w:fldCharType="begin"/>
        </w:r>
        <w:r w:rsidR="00BD1F60">
          <w:instrText>PAGE   \* MERGEFORMAT</w:instrText>
        </w:r>
        <w:r>
          <w:fldChar w:fldCharType="separate"/>
        </w:r>
        <w:r w:rsidR="00AA2646" w:rsidRPr="00AA2646">
          <w:rPr>
            <w:noProof/>
            <w:lang w:val="zh-CN"/>
          </w:rPr>
          <w:t>3</w:t>
        </w:r>
        <w:r>
          <w:fldChar w:fldCharType="end"/>
        </w:r>
      </w:p>
    </w:sdtContent>
  </w:sdt>
  <w:p w:rsidR="002D6796" w:rsidRDefault="002D67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C0C" w:rsidRDefault="00D07C0C" w:rsidP="002D6796">
      <w:r>
        <w:separator/>
      </w:r>
    </w:p>
  </w:footnote>
  <w:footnote w:type="continuationSeparator" w:id="1">
    <w:p w:rsidR="00D07C0C" w:rsidRDefault="00D07C0C" w:rsidP="002D6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B89"/>
    <w:rsid w:val="00012DA5"/>
    <w:rsid w:val="00027C3E"/>
    <w:rsid w:val="00043CD0"/>
    <w:rsid w:val="00046764"/>
    <w:rsid w:val="00055BEB"/>
    <w:rsid w:val="00060D09"/>
    <w:rsid w:val="00072904"/>
    <w:rsid w:val="00111790"/>
    <w:rsid w:val="00114122"/>
    <w:rsid w:val="0012200C"/>
    <w:rsid w:val="00136774"/>
    <w:rsid w:val="00143877"/>
    <w:rsid w:val="00172E9C"/>
    <w:rsid w:val="00183422"/>
    <w:rsid w:val="00190314"/>
    <w:rsid w:val="001C175D"/>
    <w:rsid w:val="001C3EAF"/>
    <w:rsid w:val="001F5D00"/>
    <w:rsid w:val="00226513"/>
    <w:rsid w:val="00231C6E"/>
    <w:rsid w:val="002442EC"/>
    <w:rsid w:val="00260C4B"/>
    <w:rsid w:val="00280006"/>
    <w:rsid w:val="00287537"/>
    <w:rsid w:val="002A339C"/>
    <w:rsid w:val="002B4495"/>
    <w:rsid w:val="002D6796"/>
    <w:rsid w:val="002E3715"/>
    <w:rsid w:val="002F33FB"/>
    <w:rsid w:val="0033058A"/>
    <w:rsid w:val="003468FB"/>
    <w:rsid w:val="00352D31"/>
    <w:rsid w:val="00362DB2"/>
    <w:rsid w:val="0037363E"/>
    <w:rsid w:val="003773B4"/>
    <w:rsid w:val="003B64A8"/>
    <w:rsid w:val="003C1744"/>
    <w:rsid w:val="004008B9"/>
    <w:rsid w:val="00407342"/>
    <w:rsid w:val="00421218"/>
    <w:rsid w:val="00433191"/>
    <w:rsid w:val="00433851"/>
    <w:rsid w:val="004339E3"/>
    <w:rsid w:val="00454865"/>
    <w:rsid w:val="0046759B"/>
    <w:rsid w:val="004744D9"/>
    <w:rsid w:val="00487CE2"/>
    <w:rsid w:val="004B1BAD"/>
    <w:rsid w:val="004C13AA"/>
    <w:rsid w:val="004D44A6"/>
    <w:rsid w:val="004E7C19"/>
    <w:rsid w:val="00513D1F"/>
    <w:rsid w:val="00524816"/>
    <w:rsid w:val="005536F5"/>
    <w:rsid w:val="00557866"/>
    <w:rsid w:val="00573FA6"/>
    <w:rsid w:val="005C77B5"/>
    <w:rsid w:val="005F14F3"/>
    <w:rsid w:val="00632748"/>
    <w:rsid w:val="00634621"/>
    <w:rsid w:val="006417A7"/>
    <w:rsid w:val="00656B71"/>
    <w:rsid w:val="00663507"/>
    <w:rsid w:val="006705B6"/>
    <w:rsid w:val="006B2B92"/>
    <w:rsid w:val="0074259A"/>
    <w:rsid w:val="00751D84"/>
    <w:rsid w:val="007547A0"/>
    <w:rsid w:val="0077318A"/>
    <w:rsid w:val="007817AD"/>
    <w:rsid w:val="00797E97"/>
    <w:rsid w:val="007A2910"/>
    <w:rsid w:val="007B21D1"/>
    <w:rsid w:val="007B3C62"/>
    <w:rsid w:val="007F697D"/>
    <w:rsid w:val="00805623"/>
    <w:rsid w:val="00816B94"/>
    <w:rsid w:val="0082079C"/>
    <w:rsid w:val="00830664"/>
    <w:rsid w:val="008346AE"/>
    <w:rsid w:val="00844FD5"/>
    <w:rsid w:val="00856EE7"/>
    <w:rsid w:val="00880CE2"/>
    <w:rsid w:val="00897403"/>
    <w:rsid w:val="008974E2"/>
    <w:rsid w:val="008A616A"/>
    <w:rsid w:val="008C073C"/>
    <w:rsid w:val="008C73C3"/>
    <w:rsid w:val="00911039"/>
    <w:rsid w:val="00926CB0"/>
    <w:rsid w:val="00933B5D"/>
    <w:rsid w:val="00942C63"/>
    <w:rsid w:val="00944CF0"/>
    <w:rsid w:val="009459D6"/>
    <w:rsid w:val="00952909"/>
    <w:rsid w:val="009616C6"/>
    <w:rsid w:val="0098030C"/>
    <w:rsid w:val="009875B8"/>
    <w:rsid w:val="009A5906"/>
    <w:rsid w:val="009C1F6F"/>
    <w:rsid w:val="009D307F"/>
    <w:rsid w:val="009F6B89"/>
    <w:rsid w:val="00A000FA"/>
    <w:rsid w:val="00A06DC7"/>
    <w:rsid w:val="00A174B3"/>
    <w:rsid w:val="00A32809"/>
    <w:rsid w:val="00A32A66"/>
    <w:rsid w:val="00A3381F"/>
    <w:rsid w:val="00A35FE2"/>
    <w:rsid w:val="00A4057D"/>
    <w:rsid w:val="00A40D9B"/>
    <w:rsid w:val="00A442FA"/>
    <w:rsid w:val="00A572E7"/>
    <w:rsid w:val="00A74FA0"/>
    <w:rsid w:val="00A82C99"/>
    <w:rsid w:val="00A83DBB"/>
    <w:rsid w:val="00A97F07"/>
    <w:rsid w:val="00AA2646"/>
    <w:rsid w:val="00AB58F0"/>
    <w:rsid w:val="00B0204C"/>
    <w:rsid w:val="00B31F38"/>
    <w:rsid w:val="00B466D5"/>
    <w:rsid w:val="00B577E4"/>
    <w:rsid w:val="00B60548"/>
    <w:rsid w:val="00B629BE"/>
    <w:rsid w:val="00B737E7"/>
    <w:rsid w:val="00B94603"/>
    <w:rsid w:val="00B956FD"/>
    <w:rsid w:val="00BC0F91"/>
    <w:rsid w:val="00BD1F60"/>
    <w:rsid w:val="00BF7F5F"/>
    <w:rsid w:val="00C00197"/>
    <w:rsid w:val="00C234B5"/>
    <w:rsid w:val="00C51B5C"/>
    <w:rsid w:val="00C917E3"/>
    <w:rsid w:val="00C91D7A"/>
    <w:rsid w:val="00D07C0C"/>
    <w:rsid w:val="00D27DAB"/>
    <w:rsid w:val="00D36EFE"/>
    <w:rsid w:val="00D44650"/>
    <w:rsid w:val="00D51AFC"/>
    <w:rsid w:val="00D60D29"/>
    <w:rsid w:val="00D73FAB"/>
    <w:rsid w:val="00D9602C"/>
    <w:rsid w:val="00D97776"/>
    <w:rsid w:val="00DB1AA6"/>
    <w:rsid w:val="00DC0C05"/>
    <w:rsid w:val="00DD5C20"/>
    <w:rsid w:val="00DE720F"/>
    <w:rsid w:val="00DF1049"/>
    <w:rsid w:val="00DF159D"/>
    <w:rsid w:val="00E14F6F"/>
    <w:rsid w:val="00E557F8"/>
    <w:rsid w:val="00E85FBD"/>
    <w:rsid w:val="00E94165"/>
    <w:rsid w:val="00E941F5"/>
    <w:rsid w:val="00EA036D"/>
    <w:rsid w:val="00EA48F0"/>
    <w:rsid w:val="00EF6B62"/>
    <w:rsid w:val="00F1061B"/>
    <w:rsid w:val="00F17A30"/>
    <w:rsid w:val="00F2122A"/>
    <w:rsid w:val="00F356CC"/>
    <w:rsid w:val="00F35F2C"/>
    <w:rsid w:val="00F9716A"/>
    <w:rsid w:val="00FB1392"/>
    <w:rsid w:val="00FC3D7D"/>
    <w:rsid w:val="00FD5E2B"/>
    <w:rsid w:val="00FE04E2"/>
    <w:rsid w:val="00FE06DD"/>
    <w:rsid w:val="232E69B8"/>
    <w:rsid w:val="6F064BCB"/>
    <w:rsid w:val="746A22D8"/>
    <w:rsid w:val="79A5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D6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D6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2D67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rsid w:val="002D67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6796"/>
    <w:rPr>
      <w:sz w:val="18"/>
      <w:szCs w:val="18"/>
    </w:rPr>
  </w:style>
  <w:style w:type="paragraph" w:customStyle="1" w:styleId="1">
    <w:name w:val="纯文本1"/>
    <w:basedOn w:val="a"/>
    <w:uiPriority w:val="99"/>
    <w:qFormat/>
    <w:rsid w:val="002D6796"/>
    <w:rPr>
      <w:rFonts w:ascii="宋体" w:eastAsia="宋体" w:hAnsi="Courier New" w:cs="Courier New"/>
    </w:rPr>
  </w:style>
  <w:style w:type="paragraph" w:customStyle="1" w:styleId="2">
    <w:name w:val="正文缩进 + 首行缩进:  2 字符"/>
    <w:basedOn w:val="a"/>
    <w:qFormat/>
    <w:rsid w:val="002D6796"/>
    <w:pPr>
      <w:spacing w:line="560" w:lineRule="exact"/>
      <w:ind w:firstLine="640"/>
    </w:pPr>
    <w:rPr>
      <w:rFonts w:ascii="仿宋" w:eastAsia="仿宋" w:hAnsi="仿宋" w:cs="宋体"/>
      <w:sz w:val="32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8306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06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433</Words>
  <Characters>2470</Characters>
  <Application>Microsoft Office Word</Application>
  <DocSecurity>0</DocSecurity>
  <Lines>20</Lines>
  <Paragraphs>5</Paragraphs>
  <ScaleCrop>false</ScaleCrop>
  <Company>china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237</cp:revision>
  <cp:lastPrinted>2022-02-18T08:35:00Z</cp:lastPrinted>
  <dcterms:created xsi:type="dcterms:W3CDTF">2022-02-18T03:51:00Z</dcterms:created>
  <dcterms:modified xsi:type="dcterms:W3CDTF">2025-03-03T09:07:00Z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E679EEC8882D4409BA2781134C44C3F2</vt:lpwstr>
  </property>
</Properties>
</file>