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老有所依，万岭山村免费体检暖人心！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 w:firstLineChars="200"/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t>本网讯（通讯员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邹熙</w:t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t>为进一步做好健康扶贫工作，提升因病致贫、因病返贫人口健康管理工作水平，加强贫困人口常见病、慢性病以及大病的调查和主动干预，3月28日，万岭山村尖刀班与村委会邀请长潭河卫生院医生来到万岭山村，为65岁以上老人免费体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39130" cy="3228340"/>
            <wp:effectExtent l="0" t="0" r="13970" b="10160"/>
            <wp:docPr id="13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8455" cy="3048000"/>
            <wp:effectExtent l="0" t="0" r="10795" b="0"/>
            <wp:docPr id="7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此次提供的体检项目包括：一般体格检查、血压、血常规等。对于交通不便、路程遥远且年龄较大的老年人，尖刀班成员还安排车辆专程进行接送。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96000" cy="3429000"/>
            <wp:effectExtent l="0" t="0" r="0" b="0"/>
            <wp:docPr id="8" name="图片 1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体检过程中，医务工作者向群众宣传解答了健康扶贫、健康教育、公共卫生服务、医药卫生体制改革等惠民政策。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50535" cy="3122295"/>
            <wp:effectExtent l="0" t="0" r="12065" b="1905"/>
            <wp:docPr id="11" name="图片 1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8"/>
          <w:szCs w:val="28"/>
        </w:rPr>
      </w:pPr>
      <w:r>
        <w:t> 通过这次体检活动——万岭山村65岁以上老人免费体检。全面了解了老年贫困人口的身体健康状况，是实实在在为民服务的又一举措，得到了贫困群众的认可和赞扬。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C60ED"/>
    <w:rsid w:val="0B8C60ED"/>
    <w:rsid w:val="1DD23E1D"/>
    <w:rsid w:val="707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2018-03-28T06:37:00Z</dcterms:created>
  <dc:creator>ingmedia008</dc:creator>
  <cp:lastModifiedBy>小米vv</cp:lastModifiedBy>
  <dcterms:modified xsi:type="dcterms:W3CDTF">2018-03-28T09:30:06Z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